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2F1FF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智控批量导入人员信息与照片</w:t>
      </w:r>
    </w:p>
    <w:p w14:paraId="35E18F02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获取模板</w:t>
      </w:r>
    </w:p>
    <w:p w14:paraId="2C570A3C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2191385"/>
            <wp:effectExtent l="0" t="0" r="6350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EA1E4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46307C4D">
      <w:pPr>
        <w:pStyle w:val="4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模板必填信息</w:t>
      </w:r>
    </w:p>
    <w:p w14:paraId="64FE65D7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2.1必填：编号、名称、部门（</w:t>
      </w:r>
      <w:r>
        <w:rPr>
          <w:rFonts w:hint="eastAsia"/>
          <w:highlight w:val="yellow"/>
          <w:lang w:val="en-US" w:eastAsia="zh-CN"/>
        </w:rPr>
        <w:t>部门需要在平台提前创建，人员信息导入的时候才能成功</w:t>
      </w:r>
      <w:r>
        <w:rPr>
          <w:rFonts w:hint="eastAsia"/>
          <w:lang w:val="en-US" w:eastAsia="zh-CN"/>
        </w:rPr>
        <w:t>）、生物凭证号属性、人员编号已存在是否覆盖。</w:t>
      </w:r>
    </w:p>
    <w:p w14:paraId="36721047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0340" cy="304165"/>
            <wp:effectExtent l="0" t="0" r="165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36DDA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2F8CA28B">
      <w:pPr>
        <w:pStyle w:val="4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照片要求与准备工作</w:t>
      </w:r>
    </w:p>
    <w:p w14:paraId="362C5958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3.1人员照片名称 需要按照人员编号命名，按照部门名称归类文件夹</w:t>
      </w:r>
    </w:p>
    <w:p w14:paraId="4D9AE80B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8595" cy="3761740"/>
            <wp:effectExtent l="0" t="0" r="8255" b="10160"/>
            <wp:docPr id="2" name="图片 2" descr="b928670c8ca34a1fa5990981838b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928670c8ca34a1fa5990981838b15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6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FB078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01EE52B7">
      <w:pPr>
        <w:pStyle w:val="4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导入步骤</w:t>
      </w:r>
    </w:p>
    <w:p w14:paraId="4924BB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4.1导入人员信息</w:t>
      </w:r>
    </w:p>
    <w:p w14:paraId="6E0E1A30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7325" cy="2540000"/>
            <wp:effectExtent l="0" t="0" r="9525" b="1270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37A35">
      <w:pPr>
        <w:rPr>
          <w:rFonts w:hint="eastAsia"/>
          <w:lang w:val="en-US" w:eastAsia="zh-CN"/>
        </w:rPr>
      </w:pPr>
    </w:p>
    <w:p w14:paraId="6206B9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4.2导入人员照片</w:t>
      </w:r>
      <w:bookmarkStart w:id="0" w:name="_GoBack"/>
      <w:bookmarkEnd w:id="0"/>
    </w:p>
    <w:p w14:paraId="64977E6E">
      <w:pPr>
        <w:rPr>
          <w:rFonts w:hint="eastAsia"/>
          <w:lang w:val="en-US" w:eastAsia="zh-CN"/>
        </w:rPr>
      </w:pPr>
    </w:p>
    <w:p w14:paraId="35ED8997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7325" cy="2947670"/>
            <wp:effectExtent l="0" t="0" r="9525" b="508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9B37B">
      <w:pPr>
        <w:rPr>
          <w:rFonts w:hint="eastAsia"/>
          <w:lang w:val="en-US" w:eastAsia="zh-CN"/>
        </w:rPr>
      </w:pPr>
    </w:p>
    <w:p w14:paraId="372EF538">
      <w:pPr>
        <w:rPr>
          <w:rFonts w:hint="default"/>
          <w:lang w:val="en-US" w:eastAsia="zh-CN"/>
        </w:rPr>
      </w:pPr>
    </w:p>
    <w:p w14:paraId="795D57D4">
      <w:pPr>
        <w:rPr>
          <w:rFonts w:hint="eastAsia"/>
          <w:lang w:val="en-US" w:eastAsia="zh-CN"/>
        </w:rPr>
      </w:pPr>
    </w:p>
    <w:p w14:paraId="6866F854">
      <w:pPr>
        <w:rPr>
          <w:rFonts w:hint="eastAsia"/>
          <w:lang w:val="en-US" w:eastAsia="zh-CN"/>
        </w:rPr>
      </w:pPr>
    </w:p>
    <w:p w14:paraId="6EE3431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59CC2"/>
    <w:multiLevelType w:val="singleLevel"/>
    <w:tmpl w:val="09659C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1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2026-01-20T07:30:06Z</dcterms:created>
  <dc:creator>done-kf</dc:creator>
  <cp:lastModifiedBy>渐行渐远</cp:lastModifiedBy>
  <dcterms:modified xsi:type="dcterms:W3CDTF">2026-01-20T07:53:00Z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eyJoZGlkIjoiOTZiODM1YzJmNjA0MGUwYzAzYmU0YzFlYTc0YTAzYzQiLCJ1c2VySWQiOiI0MzkwMDc5NDEifQ==</vt:lpwstr>
  </property>
  <property fmtid="{D5CDD505-2E9C-101B-9397-08002B2CF9AE}" pid="4" name="ICV">
    <vt:lpwstr>4F6005A675EF4200A7C4E8F384ACD50F_12</vt:lpwstr>
  </property>
</Properties>
</file>